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2CE" w:rsidRPr="006D7FB9" w:rsidRDefault="001E02CE" w:rsidP="001E02C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9D5B0F">
        <w:rPr>
          <w:sz w:val="28"/>
          <w:szCs w:val="28"/>
          <w:lang w:val="ru-RU"/>
        </w:rPr>
        <w:t>На основу члана 68. Статута</w:t>
      </w:r>
      <w:r w:rsidRPr="009D5B0F">
        <w:rPr>
          <w:sz w:val="28"/>
          <w:szCs w:val="28"/>
          <w:lang w:val="sr-Cyrl-CS"/>
        </w:rPr>
        <w:t xml:space="preserve"> </w:t>
      </w:r>
      <w:r w:rsidRPr="009D5B0F">
        <w:rPr>
          <w:sz w:val="28"/>
          <w:szCs w:val="28"/>
          <w:lang w:val="ru-RU"/>
        </w:rPr>
        <w:t>општине Нова Варош (</w:t>
      </w:r>
      <w:r w:rsidRPr="009D5B0F">
        <w:rPr>
          <w:sz w:val="28"/>
          <w:szCs w:val="28"/>
          <w:lang w:val="sr-Cyrl-CS"/>
        </w:rPr>
        <w:t>"Службени лист општине Нова Варош", бр.4/2019 и 4/2020</w:t>
      </w:r>
      <w:r w:rsidRPr="00B47489">
        <w:rPr>
          <w:sz w:val="28"/>
          <w:szCs w:val="28"/>
          <w:lang w:val="sr-Cyrl-CS"/>
        </w:rPr>
        <w:t xml:space="preserve">), </w:t>
      </w:r>
      <w:r w:rsidRPr="006D7FB9">
        <w:rPr>
          <w:sz w:val="28"/>
          <w:szCs w:val="28"/>
          <w:lang w:val="sr-Cyrl-CS"/>
        </w:rPr>
        <w:t xml:space="preserve">разматрајући </w:t>
      </w:r>
      <w:r>
        <w:rPr>
          <w:bCs/>
          <w:sz w:val="26"/>
          <w:szCs w:val="26"/>
          <w:lang w:val="sr-Cyrl-RS"/>
        </w:rPr>
        <w:t>захтева Електродистрибуције Србије ДО</w:t>
      </w:r>
      <w:r>
        <w:rPr>
          <w:bCs/>
          <w:sz w:val="26"/>
          <w:szCs w:val="26"/>
          <w:lang w:val="sr-Cyrl-RS"/>
        </w:rPr>
        <w:t>О</w:t>
      </w:r>
      <w:r>
        <w:rPr>
          <w:bCs/>
          <w:sz w:val="26"/>
          <w:szCs w:val="26"/>
          <w:lang w:val="sr-Cyrl-RS"/>
        </w:rPr>
        <w:t xml:space="preserve"> Београд, огранак ЕД Ужице за давање сагласности за изградњу кабл вода 1</w:t>
      </w:r>
      <w:r>
        <w:rPr>
          <w:bCs/>
          <w:sz w:val="26"/>
          <w:szCs w:val="26"/>
          <w:lang w:val="sr-Latn-RS"/>
        </w:rPr>
        <w:t xml:space="preserve">kV kat.parcela br.1818/1 </w:t>
      </w:r>
      <w:r>
        <w:rPr>
          <w:bCs/>
          <w:sz w:val="26"/>
          <w:szCs w:val="26"/>
          <w:lang w:val="sr-Cyrl-RS"/>
        </w:rPr>
        <w:t>и</w:t>
      </w:r>
      <w:r>
        <w:rPr>
          <w:bCs/>
          <w:sz w:val="26"/>
          <w:szCs w:val="26"/>
          <w:lang w:val="sr-Latn-RS"/>
        </w:rPr>
        <w:t xml:space="preserve"> 1818/2 </w:t>
      </w:r>
      <w:r>
        <w:rPr>
          <w:bCs/>
          <w:sz w:val="26"/>
          <w:szCs w:val="26"/>
          <w:lang w:val="sr-Cyrl-RS"/>
        </w:rPr>
        <w:t>КО Дрмановићи, које су у власништву општине Нова Варош</w:t>
      </w:r>
      <w:r w:rsidRPr="006D7FB9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RS"/>
        </w:rPr>
        <w:t>04.02.2025</w:t>
      </w:r>
      <w:r w:rsidRPr="006D7FB9">
        <w:rPr>
          <w:sz w:val="28"/>
          <w:szCs w:val="28"/>
          <w:lang w:val="sr-Cyrl-CS"/>
        </w:rPr>
        <w:t>.године, донело је следећи</w:t>
      </w:r>
    </w:p>
    <w:p w:rsidR="001E02CE" w:rsidRDefault="001E02CE" w:rsidP="001E02CE">
      <w:pPr>
        <w:spacing w:line="360" w:lineRule="auto"/>
        <w:jc w:val="both"/>
        <w:rPr>
          <w:sz w:val="28"/>
          <w:szCs w:val="28"/>
          <w:lang w:val="ru-RU"/>
        </w:rPr>
      </w:pPr>
    </w:p>
    <w:p w:rsidR="001E02CE" w:rsidRPr="009D5B0F" w:rsidRDefault="001E02CE" w:rsidP="001E02CE">
      <w:pPr>
        <w:spacing w:line="360" w:lineRule="auto"/>
        <w:jc w:val="both"/>
        <w:rPr>
          <w:sz w:val="28"/>
          <w:szCs w:val="28"/>
          <w:lang w:val="sr-Cyrl-CS"/>
        </w:rPr>
      </w:pPr>
    </w:p>
    <w:p w:rsidR="001E02CE" w:rsidRPr="009D5B0F" w:rsidRDefault="001E02CE" w:rsidP="001E02CE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9D5B0F">
        <w:rPr>
          <w:b/>
          <w:sz w:val="28"/>
          <w:szCs w:val="28"/>
          <w:lang w:val="sr-Cyrl-CS"/>
        </w:rPr>
        <w:t xml:space="preserve">З А К Љ У Ч А К </w:t>
      </w:r>
    </w:p>
    <w:p w:rsidR="001E02CE" w:rsidRPr="009D5B0F" w:rsidRDefault="001E02CE" w:rsidP="001E02CE">
      <w:pPr>
        <w:spacing w:line="360" w:lineRule="auto"/>
        <w:rPr>
          <w:sz w:val="28"/>
          <w:szCs w:val="28"/>
          <w:lang w:val="ru-RU"/>
        </w:rPr>
      </w:pPr>
      <w:r w:rsidRPr="009D5B0F">
        <w:rPr>
          <w:sz w:val="28"/>
          <w:szCs w:val="28"/>
          <w:lang w:val="ru-RU"/>
        </w:rPr>
        <w:t xml:space="preserve"> </w:t>
      </w:r>
    </w:p>
    <w:p w:rsidR="001E02CE" w:rsidRPr="009D5B0F" w:rsidRDefault="001E02CE" w:rsidP="001E02CE">
      <w:pPr>
        <w:spacing w:line="360" w:lineRule="auto"/>
        <w:rPr>
          <w:sz w:val="28"/>
          <w:szCs w:val="28"/>
          <w:lang w:val="sr-Cyrl-CS"/>
        </w:rPr>
      </w:pPr>
    </w:p>
    <w:p w:rsidR="001E02CE" w:rsidRPr="004C5315" w:rsidRDefault="001E02CE" w:rsidP="001E02C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4C5315">
        <w:rPr>
          <w:b/>
          <w:sz w:val="28"/>
          <w:szCs w:val="28"/>
          <w:lang w:val="sr-Cyrl-CS"/>
        </w:rPr>
        <w:t>ДАЈЕ СЕ</w:t>
      </w:r>
      <w:r w:rsidRPr="004C5315">
        <w:rPr>
          <w:sz w:val="28"/>
          <w:szCs w:val="28"/>
          <w:lang w:val="sr-Cyrl-CS"/>
        </w:rPr>
        <w:t xml:space="preserve"> </w:t>
      </w:r>
      <w:r w:rsidRPr="004C5315">
        <w:rPr>
          <w:b/>
          <w:sz w:val="28"/>
          <w:szCs w:val="28"/>
          <w:lang w:val="sr-Cyrl-CS"/>
        </w:rPr>
        <w:t>САГЛАСНОСТ</w:t>
      </w:r>
      <w:r w:rsidRPr="004C5315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 xml:space="preserve">Електродистрибуцији Србије д.о.о. Београд, огранак ЕД Ужице, погон Нова Варош </w:t>
      </w:r>
      <w:r w:rsidRPr="004C5315">
        <w:rPr>
          <w:sz w:val="28"/>
          <w:szCs w:val="28"/>
          <w:lang w:val="sr-Cyrl-CS"/>
        </w:rPr>
        <w:t xml:space="preserve">за изградњу кабл вода </w:t>
      </w:r>
      <w:r>
        <w:rPr>
          <w:bCs/>
          <w:sz w:val="26"/>
          <w:szCs w:val="26"/>
          <w:lang w:val="sr-Cyrl-RS"/>
        </w:rPr>
        <w:t>1</w:t>
      </w:r>
      <w:r>
        <w:rPr>
          <w:bCs/>
          <w:sz w:val="26"/>
          <w:szCs w:val="26"/>
          <w:lang w:val="sr-Latn-RS"/>
        </w:rPr>
        <w:t xml:space="preserve">kV </w:t>
      </w:r>
      <w:r>
        <w:rPr>
          <w:bCs/>
          <w:sz w:val="26"/>
          <w:szCs w:val="26"/>
          <w:lang w:val="sr-Cyrl-RS"/>
        </w:rPr>
        <w:t>преко кат.парц.бр.</w:t>
      </w:r>
      <w:r>
        <w:rPr>
          <w:bCs/>
          <w:sz w:val="26"/>
          <w:szCs w:val="26"/>
          <w:lang w:val="sr-Latn-RS"/>
        </w:rPr>
        <w:t xml:space="preserve">1818/1 </w:t>
      </w:r>
      <w:r>
        <w:rPr>
          <w:bCs/>
          <w:sz w:val="26"/>
          <w:szCs w:val="26"/>
          <w:lang w:val="sr-Cyrl-RS"/>
        </w:rPr>
        <w:t>и</w:t>
      </w:r>
      <w:r>
        <w:rPr>
          <w:bCs/>
          <w:sz w:val="26"/>
          <w:szCs w:val="26"/>
          <w:lang w:val="sr-Latn-RS"/>
        </w:rPr>
        <w:t xml:space="preserve"> 1818/2 </w:t>
      </w:r>
      <w:r>
        <w:rPr>
          <w:bCs/>
          <w:sz w:val="26"/>
          <w:szCs w:val="26"/>
          <w:lang w:val="sr-Cyrl-RS"/>
        </w:rPr>
        <w:t>КО Дрмановићи</w:t>
      </w:r>
      <w:r w:rsidR="00B9745F">
        <w:rPr>
          <w:bCs/>
          <w:sz w:val="26"/>
          <w:szCs w:val="26"/>
          <w:lang w:val="sr-Cyrl-RS"/>
        </w:rPr>
        <w:t xml:space="preserve"> (путно земљиште)</w:t>
      </w:r>
      <w:r>
        <w:rPr>
          <w:bCs/>
          <w:sz w:val="26"/>
          <w:szCs w:val="26"/>
          <w:lang w:val="sr-Cyrl-RS"/>
        </w:rPr>
        <w:t>, које су у власништву општине Нова Варош</w:t>
      </w:r>
      <w:r>
        <w:rPr>
          <w:sz w:val="28"/>
          <w:szCs w:val="28"/>
          <w:lang w:val="sr-Cyrl-CS"/>
        </w:rPr>
        <w:t xml:space="preserve">, без накнаде. </w:t>
      </w:r>
    </w:p>
    <w:p w:rsidR="001E02CE" w:rsidRPr="004C5315" w:rsidRDefault="001E02CE" w:rsidP="001E02CE">
      <w:pPr>
        <w:tabs>
          <w:tab w:val="left" w:pos="970"/>
        </w:tabs>
        <w:spacing w:line="360" w:lineRule="auto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ab/>
      </w:r>
      <w:r w:rsidRPr="00AD1CEA">
        <w:rPr>
          <w:b/>
          <w:sz w:val="28"/>
          <w:szCs w:val="28"/>
          <w:lang w:val="sr-Cyrl-CS"/>
        </w:rPr>
        <w:t>ОБАВЕЗУЈЕ СЕ</w:t>
      </w:r>
      <w:r w:rsidRPr="00AD1CEA">
        <w:rPr>
          <w:sz w:val="28"/>
          <w:szCs w:val="28"/>
          <w:lang w:val="sr-Cyrl-CS"/>
        </w:rPr>
        <w:t xml:space="preserve"> подносилац захтева ЕПС Нова Варош да уколико при </w:t>
      </w:r>
      <w:r>
        <w:rPr>
          <w:sz w:val="28"/>
          <w:szCs w:val="28"/>
          <w:lang w:val="sr-Cyrl-CS"/>
        </w:rPr>
        <w:t xml:space="preserve">изградњи кабл вода оштети </w:t>
      </w:r>
      <w:r w:rsidRPr="00AD1CEA">
        <w:rPr>
          <w:sz w:val="28"/>
          <w:szCs w:val="28"/>
          <w:lang w:val="sr-Cyrl-CS"/>
        </w:rPr>
        <w:t>путном земљишт</w:t>
      </w:r>
      <w:r>
        <w:rPr>
          <w:sz w:val="28"/>
          <w:szCs w:val="28"/>
          <w:lang w:val="sr-Cyrl-CS"/>
        </w:rPr>
        <w:t xml:space="preserve">е, </w:t>
      </w:r>
      <w:r w:rsidRPr="00AD1CEA">
        <w:rPr>
          <w:sz w:val="28"/>
          <w:szCs w:val="28"/>
          <w:lang w:val="sr-Cyrl-CS"/>
        </w:rPr>
        <w:t>исти врати у првобитно стање.</w:t>
      </w:r>
      <w:bookmarkStart w:id="0" w:name="_GoBack"/>
      <w:bookmarkEnd w:id="0"/>
    </w:p>
    <w:p w:rsidR="001E02CE" w:rsidRPr="009D5B0F" w:rsidRDefault="001E02CE" w:rsidP="001E02CE">
      <w:pPr>
        <w:ind w:left="-1080" w:firstLine="1080"/>
        <w:jc w:val="both"/>
        <w:rPr>
          <w:sz w:val="28"/>
          <w:szCs w:val="28"/>
          <w:lang w:val="sr-Cyrl-CS"/>
        </w:rPr>
      </w:pPr>
    </w:p>
    <w:p w:rsidR="001E02CE" w:rsidRPr="009D5B0F" w:rsidRDefault="001E02CE" w:rsidP="001E02CE">
      <w:pPr>
        <w:ind w:left="-1080" w:firstLine="1080"/>
        <w:jc w:val="both"/>
        <w:rPr>
          <w:sz w:val="28"/>
          <w:szCs w:val="28"/>
          <w:lang w:val="sr-Cyrl-CS"/>
        </w:rPr>
      </w:pPr>
    </w:p>
    <w:p w:rsidR="001E02CE" w:rsidRPr="00E857C4" w:rsidRDefault="001E02CE" w:rsidP="001E02CE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857C4">
        <w:rPr>
          <w:b/>
          <w:sz w:val="28"/>
          <w:szCs w:val="28"/>
          <w:lang w:val="sr-Cyrl-CS"/>
        </w:rPr>
        <w:t>ОПШТИНСКО ВЕЋЕ ОПШТИНЕ НОВА ВАРОШ</w:t>
      </w:r>
    </w:p>
    <w:p w:rsidR="001E02CE" w:rsidRPr="00E857C4" w:rsidRDefault="001E02CE" w:rsidP="001E02CE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</w:t>
      </w:r>
      <w:r w:rsidRPr="00E857C4">
        <w:rPr>
          <w:b/>
          <w:sz w:val="28"/>
          <w:szCs w:val="28"/>
          <w:lang w:val="sr-Cyrl-CS"/>
        </w:rPr>
        <w:t>БРОЈ</w:t>
      </w:r>
      <w:r w:rsidRPr="001E02CE">
        <w:rPr>
          <w:b/>
          <w:sz w:val="28"/>
          <w:szCs w:val="28"/>
          <w:lang w:val="sr-Cyrl-CS"/>
        </w:rPr>
        <w:t>:</w:t>
      </w:r>
      <w:r w:rsidRPr="001E02CE">
        <w:rPr>
          <w:b/>
          <w:sz w:val="26"/>
          <w:szCs w:val="26"/>
          <w:lang w:val="sr-Cyrl-CS"/>
        </w:rPr>
        <w:t>000069711 2025 06356 003 000 060 107</w:t>
      </w:r>
      <w:r w:rsidRPr="001E02CE">
        <w:rPr>
          <w:b/>
          <w:sz w:val="26"/>
          <w:szCs w:val="26"/>
          <w:lang w:val="sr-Cyrl-CS"/>
        </w:rPr>
        <w:t>/8</w:t>
      </w:r>
      <w:r>
        <w:rPr>
          <w:sz w:val="26"/>
          <w:szCs w:val="26"/>
          <w:lang w:val="sr-Cyrl-CS"/>
        </w:rPr>
        <w:t xml:space="preserve"> </w:t>
      </w:r>
      <w:r w:rsidRPr="00E857C4"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CS"/>
        </w:rPr>
        <w:t>04</w:t>
      </w:r>
      <w:r>
        <w:rPr>
          <w:b/>
          <w:sz w:val="28"/>
          <w:szCs w:val="28"/>
          <w:lang w:val="sr-Cyrl-CS"/>
        </w:rPr>
        <w:t>.</w:t>
      </w:r>
      <w:r>
        <w:rPr>
          <w:b/>
          <w:sz w:val="28"/>
          <w:szCs w:val="28"/>
          <w:lang w:val="sr-Cyrl-CS"/>
        </w:rPr>
        <w:t>02</w:t>
      </w:r>
      <w:r w:rsidRPr="00E857C4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5</w:t>
      </w:r>
      <w:r w:rsidRPr="00E857C4">
        <w:rPr>
          <w:b/>
          <w:sz w:val="28"/>
          <w:szCs w:val="28"/>
          <w:lang w:val="sr-Cyrl-CS"/>
        </w:rPr>
        <w:t>.године</w:t>
      </w:r>
    </w:p>
    <w:p w:rsidR="001E02CE" w:rsidRPr="00E857C4" w:rsidRDefault="001E02CE" w:rsidP="001E02CE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1E02CE" w:rsidRPr="00E857C4" w:rsidRDefault="001E02CE" w:rsidP="001E02CE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1E02CE" w:rsidRPr="00E857C4" w:rsidRDefault="001E02CE" w:rsidP="001E02CE">
      <w:pPr>
        <w:jc w:val="both"/>
        <w:rPr>
          <w:b/>
          <w:sz w:val="28"/>
          <w:szCs w:val="28"/>
          <w:lang w:val="sr-Cyrl-CS"/>
        </w:rPr>
      </w:pPr>
    </w:p>
    <w:p w:rsidR="001E02CE" w:rsidRPr="00E857C4" w:rsidRDefault="001E02CE" w:rsidP="001E02CE">
      <w:pPr>
        <w:ind w:left="4944" w:firstLine="720"/>
        <w:jc w:val="center"/>
        <w:rPr>
          <w:b/>
          <w:sz w:val="28"/>
          <w:szCs w:val="28"/>
          <w:lang w:val="sr-Cyrl-CS"/>
        </w:rPr>
      </w:pPr>
      <w:r w:rsidRPr="00E857C4">
        <w:rPr>
          <w:b/>
          <w:sz w:val="28"/>
          <w:szCs w:val="28"/>
          <w:lang w:val="sr-Cyrl-CS"/>
        </w:rPr>
        <w:t>ПРЕДСЕДНИК</w:t>
      </w:r>
    </w:p>
    <w:p w:rsidR="001E02CE" w:rsidRPr="00E857C4" w:rsidRDefault="001E02CE" w:rsidP="001E02CE">
      <w:pPr>
        <w:ind w:left="4956" w:firstLine="708"/>
        <w:jc w:val="center"/>
        <w:rPr>
          <w:b/>
          <w:sz w:val="28"/>
          <w:szCs w:val="28"/>
          <w:lang w:val="sr-Cyrl-CS"/>
        </w:rPr>
      </w:pPr>
      <w:r w:rsidRPr="00E857C4">
        <w:rPr>
          <w:b/>
          <w:sz w:val="28"/>
          <w:szCs w:val="28"/>
          <w:lang w:val="sr-Cyrl-CS"/>
        </w:rPr>
        <w:t>Општинског већа</w:t>
      </w:r>
    </w:p>
    <w:p w:rsidR="001E02CE" w:rsidRPr="006D7FB9" w:rsidRDefault="001E02CE" w:rsidP="001E02CE">
      <w:pPr>
        <w:ind w:left="5664"/>
        <w:jc w:val="center"/>
        <w:rPr>
          <w:lang w:val="sr-Cyrl-RS"/>
        </w:rPr>
      </w:pPr>
      <w:r w:rsidRPr="00E857C4">
        <w:rPr>
          <w:b/>
          <w:sz w:val="28"/>
          <w:szCs w:val="28"/>
          <w:lang w:val="sr-Cyrl-CS"/>
        </w:rPr>
        <w:t>Бранко Бјелић</w:t>
      </w:r>
    </w:p>
    <w:p w:rsidR="00F5131D" w:rsidRDefault="00F5131D"/>
    <w:sectPr w:rsidR="00F51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2CE"/>
    <w:rsid w:val="001E02CE"/>
    <w:rsid w:val="00B9745F"/>
    <w:rsid w:val="00F5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2025-02-05T08:14:00Z</cp:lastPrinted>
  <dcterms:created xsi:type="dcterms:W3CDTF">2025-02-05T08:08:00Z</dcterms:created>
  <dcterms:modified xsi:type="dcterms:W3CDTF">2025-02-05T08:14:00Z</dcterms:modified>
</cp:coreProperties>
</file>